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14F25CCC" w14:textId="6643FE76" w:rsidR="006C1900" w:rsidRPr="00971220" w:rsidRDefault="00971220" w:rsidP="00971220">
            <w:pPr>
              <w:widowControl w:val="0"/>
              <w:autoSpaceDE w:val="0"/>
              <w:autoSpaceDN w:val="0"/>
              <w:adjustRightInd w:val="0"/>
              <w:jc w:val="both"/>
              <w:rPr>
                <w:rFonts w:ascii="Tahoma" w:eastAsia="Times New Roman" w:hAnsi="Tahoma" w:cs="Tahoma"/>
                <w:sz w:val="20"/>
                <w:szCs w:val="20"/>
                <w:lang w:eastAsia="ru-RU"/>
              </w:rPr>
            </w:pPr>
            <w:r w:rsidRPr="00971220">
              <w:rPr>
                <w:rFonts w:ascii="Tahoma" w:hAnsi="Tahoma" w:cs="Tahoma"/>
                <w:sz w:val="20"/>
                <w:szCs w:val="20"/>
              </w:rPr>
              <w:t>Поставка выключателей концевых</w:t>
            </w: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87239AD" w14:textId="457535EA" w:rsidR="006C1900" w:rsidRPr="0042351E" w:rsidRDefault="00971220" w:rsidP="00971220">
            <w:pPr>
              <w:widowControl w:val="0"/>
              <w:jc w:val="both"/>
              <w:rPr>
                <w:rFonts w:ascii="Tahoma" w:eastAsia="Times New Roman" w:hAnsi="Tahoma" w:cs="Tahoma"/>
                <w:sz w:val="20"/>
                <w:szCs w:val="20"/>
                <w:lang w:eastAsia="ru-RU"/>
              </w:rPr>
            </w:pPr>
            <w:r>
              <w:rPr>
                <w:rFonts w:ascii="Tahoma" w:hAnsi="Tahoma" w:cs="Tahoma"/>
                <w:bCs/>
                <w:color w:val="000000"/>
                <w:sz w:val="20"/>
                <w:szCs w:val="20"/>
              </w:rPr>
              <w:t>2 521 458</w:t>
            </w:r>
            <w:r w:rsidRPr="00D32E46">
              <w:rPr>
                <w:rFonts w:ascii="Tahoma" w:hAnsi="Tahoma" w:cs="Tahoma"/>
                <w:sz w:val="20"/>
                <w:szCs w:val="20"/>
              </w:rPr>
              <w:t xml:space="preserve"> </w:t>
            </w:r>
            <w:r w:rsidRPr="00D32E46">
              <w:rPr>
                <w:rFonts w:ascii="Tahoma" w:hAnsi="Tahoma" w:cs="Tahoma"/>
                <w:bCs/>
                <w:color w:val="000000"/>
                <w:sz w:val="20"/>
                <w:szCs w:val="20"/>
              </w:rPr>
              <w:t>(</w:t>
            </w:r>
            <w:r>
              <w:rPr>
                <w:rFonts w:ascii="Tahoma" w:hAnsi="Tahoma" w:cs="Tahoma"/>
                <w:bCs/>
                <w:color w:val="000000"/>
                <w:sz w:val="20"/>
                <w:szCs w:val="20"/>
              </w:rPr>
              <w:t>Два</w:t>
            </w:r>
            <w:r w:rsidRPr="00D32E46">
              <w:rPr>
                <w:rFonts w:ascii="Tahoma" w:hAnsi="Tahoma" w:cs="Tahoma"/>
                <w:bCs/>
                <w:color w:val="000000"/>
                <w:sz w:val="20"/>
                <w:szCs w:val="20"/>
              </w:rPr>
              <w:t xml:space="preserve"> миллион</w:t>
            </w:r>
            <w:r>
              <w:rPr>
                <w:rFonts w:ascii="Tahoma" w:hAnsi="Tahoma" w:cs="Tahoma"/>
                <w:bCs/>
                <w:color w:val="000000"/>
                <w:sz w:val="20"/>
                <w:szCs w:val="20"/>
              </w:rPr>
              <w:t>а</w:t>
            </w:r>
            <w:r w:rsidRPr="00D32E46">
              <w:rPr>
                <w:rFonts w:ascii="Tahoma" w:hAnsi="Tahoma" w:cs="Tahoma"/>
                <w:bCs/>
                <w:color w:val="000000"/>
                <w:sz w:val="20"/>
                <w:szCs w:val="20"/>
              </w:rPr>
              <w:t xml:space="preserve"> </w:t>
            </w:r>
            <w:r>
              <w:rPr>
                <w:rFonts w:ascii="Tahoma" w:hAnsi="Tahoma" w:cs="Tahoma"/>
                <w:bCs/>
                <w:color w:val="000000"/>
                <w:sz w:val="20"/>
                <w:szCs w:val="20"/>
              </w:rPr>
              <w:t>пятьсот двадцать одна</w:t>
            </w:r>
            <w:r w:rsidRPr="00D32E46">
              <w:rPr>
                <w:rFonts w:ascii="Tahoma" w:hAnsi="Tahoma" w:cs="Tahoma"/>
                <w:bCs/>
                <w:color w:val="000000"/>
                <w:sz w:val="20"/>
                <w:szCs w:val="20"/>
              </w:rPr>
              <w:t xml:space="preserve"> тысяч</w:t>
            </w:r>
            <w:r>
              <w:rPr>
                <w:rFonts w:ascii="Tahoma" w:hAnsi="Tahoma" w:cs="Tahoma"/>
                <w:bCs/>
                <w:color w:val="000000"/>
                <w:sz w:val="20"/>
                <w:szCs w:val="20"/>
              </w:rPr>
              <w:t>а</w:t>
            </w:r>
            <w:r w:rsidRPr="00D32E46">
              <w:rPr>
                <w:rFonts w:ascii="Tahoma" w:hAnsi="Tahoma" w:cs="Tahoma"/>
                <w:bCs/>
                <w:color w:val="000000"/>
                <w:sz w:val="20"/>
                <w:szCs w:val="20"/>
              </w:rPr>
              <w:t xml:space="preserve"> </w:t>
            </w:r>
            <w:r>
              <w:rPr>
                <w:rFonts w:ascii="Tahoma" w:hAnsi="Tahoma" w:cs="Tahoma"/>
                <w:bCs/>
                <w:color w:val="000000"/>
                <w:sz w:val="20"/>
                <w:szCs w:val="20"/>
              </w:rPr>
              <w:t>четыреста пятьдесят восемь</w:t>
            </w:r>
            <w:r w:rsidRPr="00D32E46">
              <w:rPr>
                <w:rFonts w:ascii="Tahoma" w:hAnsi="Tahoma" w:cs="Tahoma"/>
                <w:bCs/>
                <w:color w:val="000000"/>
                <w:sz w:val="20"/>
                <w:szCs w:val="20"/>
              </w:rPr>
              <w:t xml:space="preserve">) рублей </w:t>
            </w:r>
            <w:r>
              <w:rPr>
                <w:rFonts w:ascii="Tahoma" w:hAnsi="Tahoma" w:cs="Tahoma"/>
                <w:bCs/>
                <w:color w:val="000000"/>
                <w:sz w:val="20"/>
                <w:szCs w:val="20"/>
              </w:rPr>
              <w:t>24</w:t>
            </w:r>
            <w:r w:rsidRPr="00D32E46">
              <w:rPr>
                <w:rFonts w:ascii="Tahoma" w:hAnsi="Tahoma" w:cs="Tahoma"/>
                <w:bCs/>
                <w:color w:val="000000"/>
                <w:sz w:val="20"/>
                <w:szCs w:val="20"/>
              </w:rPr>
              <w:t xml:space="preserve"> копе</w:t>
            </w:r>
            <w:r>
              <w:rPr>
                <w:rFonts w:ascii="Tahoma" w:hAnsi="Tahoma" w:cs="Tahoma"/>
                <w:bCs/>
                <w:color w:val="000000"/>
                <w:sz w:val="20"/>
                <w:szCs w:val="20"/>
              </w:rPr>
              <w:t>й</w:t>
            </w:r>
            <w:r w:rsidRPr="00D32E46">
              <w:rPr>
                <w:rFonts w:ascii="Tahoma" w:hAnsi="Tahoma" w:cs="Tahoma"/>
                <w:bCs/>
                <w:color w:val="000000"/>
                <w:sz w:val="20"/>
                <w:szCs w:val="20"/>
              </w:rPr>
              <w:t>к</w:t>
            </w:r>
            <w:r>
              <w:rPr>
                <w:rFonts w:ascii="Tahoma" w:hAnsi="Tahoma" w:cs="Tahoma"/>
                <w:bCs/>
                <w:color w:val="000000"/>
                <w:sz w:val="20"/>
                <w:szCs w:val="20"/>
              </w:rPr>
              <w:t>и</w:t>
            </w: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53F3C52A" w14:textId="0C2E195D" w:rsidR="006C1900" w:rsidRPr="0042351E" w:rsidRDefault="00971220" w:rsidP="00764302">
            <w:pPr>
              <w:rPr>
                <w:rFonts w:ascii="Tahoma" w:hAnsi="Tahoma" w:cs="Tahoma"/>
                <w:sz w:val="20"/>
                <w:szCs w:val="20"/>
              </w:rPr>
            </w:pPr>
            <w:r>
              <w:rPr>
                <w:rFonts w:ascii="Tahoma" w:hAnsi="Tahoma" w:cs="Tahoma"/>
                <w:sz w:val="20"/>
                <w:szCs w:val="20"/>
              </w:rPr>
              <w:t>Подразделения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971220"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65478A" w14:textId="77777777" w:rsidR="00971220" w:rsidRPr="00D32E46" w:rsidRDefault="00971220" w:rsidP="00971220">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197635FA" w14:textId="19A04100" w:rsidR="00971220" w:rsidRPr="00D32E46" w:rsidRDefault="00971220" w:rsidP="00971220">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67017E2D" w14:textId="77777777" w:rsidR="00971220" w:rsidRPr="00D32E46" w:rsidRDefault="00971220" w:rsidP="00971220">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3F5273B1" w14:textId="77777777" w:rsidR="00971220" w:rsidRPr="00D32E46" w:rsidRDefault="00971220" w:rsidP="00971220">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92D23FE"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33CAA72F"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007C7CBC"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42C9F6CA"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u w:color="FFFFFF" w:themeColor="background1"/>
              </w:rPr>
            </w:pPr>
          </w:p>
          <w:p w14:paraId="590D6997"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3A1A8C2A" w14:textId="77777777" w:rsidR="00971220" w:rsidRPr="00971220" w:rsidRDefault="00971220" w:rsidP="00971220">
            <w:pPr>
              <w:spacing w:after="0" w:line="240" w:lineRule="auto"/>
              <w:outlineLvl w:val="3"/>
              <w:rPr>
                <w:rFonts w:ascii="Tahoma" w:hAnsi="Tahoma" w:cs="Tahoma"/>
                <w:sz w:val="20"/>
                <w:szCs w:val="20"/>
              </w:rPr>
            </w:pPr>
            <w:r w:rsidRPr="00971220">
              <w:rPr>
                <w:rFonts w:ascii="Tahoma" w:hAnsi="Tahoma" w:cs="Tahoma"/>
                <w:sz w:val="20"/>
                <w:szCs w:val="20"/>
              </w:rPr>
              <w:t xml:space="preserve">Куприяновский Дмитрий Васильевич </w:t>
            </w:r>
          </w:p>
          <w:p w14:paraId="27800273" w14:textId="77777777" w:rsidR="00971220" w:rsidRPr="00971220" w:rsidRDefault="00971220" w:rsidP="00971220">
            <w:pPr>
              <w:spacing w:after="0" w:line="240" w:lineRule="auto"/>
              <w:outlineLvl w:val="3"/>
              <w:rPr>
                <w:rFonts w:ascii="Tahoma" w:hAnsi="Tahoma" w:cs="Tahoma"/>
                <w:sz w:val="20"/>
                <w:szCs w:val="20"/>
              </w:rPr>
            </w:pPr>
            <w:r w:rsidRPr="00971220">
              <w:rPr>
                <w:rFonts w:ascii="Tahoma" w:hAnsi="Tahoma" w:cs="Tahoma"/>
                <w:sz w:val="20"/>
                <w:szCs w:val="20"/>
              </w:rPr>
              <w:t>Тел. 8-913-590-18-19</w:t>
            </w:r>
          </w:p>
          <w:p w14:paraId="7C525358" w14:textId="3AA9D776" w:rsidR="006C1900" w:rsidRPr="00971220" w:rsidRDefault="00971220" w:rsidP="00971220">
            <w:pPr>
              <w:spacing w:after="0" w:line="240" w:lineRule="auto"/>
              <w:outlineLvl w:val="3"/>
              <w:rPr>
                <w:rFonts w:ascii="Tahoma" w:hAnsi="Tahoma" w:cs="Tahoma"/>
                <w:sz w:val="20"/>
                <w:szCs w:val="20"/>
              </w:rPr>
            </w:pPr>
            <w:r w:rsidRPr="00971220">
              <w:rPr>
                <w:rFonts w:ascii="Tahoma" w:eastAsia="Times New Roman" w:hAnsi="Tahoma" w:cs="Tahoma"/>
                <w:sz w:val="20"/>
                <w:szCs w:val="20"/>
                <w:lang w:val="en-US"/>
              </w:rPr>
              <w:t>E</w:t>
            </w:r>
            <w:r w:rsidRPr="00971220">
              <w:rPr>
                <w:rFonts w:ascii="Tahoma" w:eastAsia="Times New Roman" w:hAnsi="Tahoma" w:cs="Tahoma"/>
                <w:sz w:val="20"/>
                <w:szCs w:val="20"/>
              </w:rPr>
              <w:t>-</w:t>
            </w:r>
            <w:r w:rsidRPr="00971220">
              <w:rPr>
                <w:rFonts w:ascii="Tahoma" w:eastAsia="Times New Roman" w:hAnsi="Tahoma" w:cs="Tahoma"/>
                <w:sz w:val="20"/>
                <w:szCs w:val="20"/>
                <w:lang w:val="en-US"/>
              </w:rPr>
              <w:t>mail</w:t>
            </w:r>
            <w:r w:rsidRPr="00971220">
              <w:rPr>
                <w:rFonts w:ascii="Tahoma" w:eastAsia="Times New Roman" w:hAnsi="Tahoma" w:cs="Tahoma"/>
                <w:sz w:val="20"/>
                <w:szCs w:val="20"/>
              </w:rPr>
              <w:t xml:space="preserve">: </w:t>
            </w:r>
            <w:hyperlink r:id="rId9" w:history="1">
              <w:r w:rsidRPr="00971220">
                <w:rPr>
                  <w:rStyle w:val="aa"/>
                  <w:rFonts w:ascii="Tahoma" w:hAnsi="Tahoma" w:cs="Tahoma"/>
                  <w:sz w:val="20"/>
                  <w:szCs w:val="20"/>
                  <w:lang w:val="en-US"/>
                </w:rPr>
                <w:t>KupriyanovskiyDV</w:t>
              </w:r>
              <w:r w:rsidRPr="00971220">
                <w:rPr>
                  <w:rStyle w:val="aa"/>
                  <w:rFonts w:ascii="Tahoma" w:hAnsi="Tahoma" w:cs="Tahoma"/>
                  <w:sz w:val="20"/>
                  <w:szCs w:val="20"/>
                </w:rPr>
                <w:t>@</w:t>
              </w:r>
              <w:r w:rsidRPr="00971220">
                <w:rPr>
                  <w:rStyle w:val="aa"/>
                  <w:rFonts w:ascii="Tahoma" w:hAnsi="Tahoma" w:cs="Tahoma"/>
                  <w:sz w:val="20"/>
                  <w:szCs w:val="20"/>
                  <w:lang w:val="en-US"/>
                </w:rPr>
                <w:t>nornik</w:t>
              </w:r>
              <w:r w:rsidRPr="00971220">
                <w:rPr>
                  <w:rStyle w:val="aa"/>
                  <w:rFonts w:ascii="Tahoma" w:hAnsi="Tahoma" w:cs="Tahoma"/>
                  <w:sz w:val="20"/>
                  <w:szCs w:val="20"/>
                </w:rPr>
                <w:t>.</w:t>
              </w:r>
              <w:proofErr w:type="spellStart"/>
              <w:r w:rsidRPr="00971220">
                <w:rPr>
                  <w:rStyle w:val="aa"/>
                  <w:rFonts w:ascii="Tahoma" w:hAnsi="Tahoma" w:cs="Tahoma"/>
                  <w:sz w:val="20"/>
                  <w:szCs w:val="20"/>
                  <w:lang w:val="en-US"/>
                </w:rPr>
                <w:t>ru</w:t>
              </w:r>
              <w:proofErr w:type="spellEnd"/>
            </w:hyperlink>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E91762" w14:textId="77777777" w:rsidR="006C1900" w:rsidRDefault="00971220" w:rsidP="00764302">
            <w:pPr>
              <w:autoSpaceDE w:val="0"/>
              <w:autoSpaceDN w:val="0"/>
              <w:adjustRightInd w:val="0"/>
              <w:spacing w:after="0" w:line="240" w:lineRule="auto"/>
              <w:jc w:val="both"/>
              <w:rPr>
                <w:rFonts w:ascii="Tahoma" w:hAnsi="Tahoma" w:cs="Tahoma"/>
                <w:sz w:val="20"/>
                <w:szCs w:val="20"/>
              </w:rPr>
            </w:pPr>
            <w:r w:rsidRPr="00971220">
              <w:rPr>
                <w:rFonts w:ascii="Tahoma" w:hAnsi="Tahoma" w:cs="Tahoma"/>
                <w:sz w:val="20"/>
                <w:szCs w:val="20"/>
              </w:rPr>
              <w:t>Поставка выключателей концевых</w:t>
            </w:r>
          </w:p>
          <w:p w14:paraId="2C474D8A" w14:textId="7E8887DE" w:rsidR="00157DE2" w:rsidRPr="00157DE2" w:rsidRDefault="00157DE2" w:rsidP="00157DE2">
            <w:pPr>
              <w:rPr>
                <w:rFonts w:ascii="Tahoma" w:hAnsi="Tahoma" w:cs="Tahoma"/>
                <w:sz w:val="20"/>
                <w:szCs w:val="20"/>
              </w:rPr>
            </w:pPr>
            <w:r w:rsidRPr="00157DE2">
              <w:rPr>
                <w:rFonts w:ascii="Tahoma" w:hAnsi="Tahoma" w:cs="Tahoma"/>
                <w:sz w:val="20"/>
                <w:szCs w:val="20"/>
              </w:rPr>
              <w:t xml:space="preserve">(п. 102 плана закупок 2026 г.-2028 г.) </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7C129021" w:rsidR="006C1900" w:rsidRPr="00971220" w:rsidRDefault="00971220"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971220">
              <w:rPr>
                <w:rFonts w:ascii="Tahoma" w:hAnsi="Tahoma" w:cs="Tahoma"/>
                <w:sz w:val="20"/>
                <w:szCs w:val="20"/>
              </w:rPr>
              <w:t>27.33</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08FE3434" w:rsidR="006C1900" w:rsidRPr="00971220" w:rsidRDefault="00971220"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971220">
              <w:rPr>
                <w:rFonts w:ascii="Tahoma" w:hAnsi="Tahoma" w:cs="Tahoma"/>
                <w:sz w:val="20"/>
                <w:szCs w:val="20"/>
              </w:rPr>
              <w:t>27.33.11.160</w:t>
            </w: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1B7B7A5F" w:rsidR="006C1900" w:rsidRPr="00971220" w:rsidRDefault="00971220" w:rsidP="00971220">
            <w:pPr>
              <w:widowControl w:val="0"/>
              <w:spacing w:after="0" w:line="240" w:lineRule="auto"/>
              <w:ind w:right="125"/>
              <w:jc w:val="both"/>
              <w:rPr>
                <w:rFonts w:ascii="Tahoma" w:hAnsi="Tahoma" w:cs="Tahoma"/>
                <w:sz w:val="20"/>
                <w:szCs w:val="20"/>
              </w:rPr>
            </w:pPr>
            <w:r w:rsidRPr="00971220">
              <w:rPr>
                <w:rFonts w:ascii="Tahoma" w:hAnsi="Tahoma" w:cs="Tahoma"/>
                <w:iCs/>
                <w:sz w:val="20"/>
                <w:szCs w:val="20"/>
              </w:rPr>
              <w:t>РФ, Красноярский край, город Красноярск, улица Коммунальная, дом 2</w:t>
            </w:r>
            <w:r w:rsidRPr="00971220">
              <w:rPr>
                <w:rFonts w:ascii="Tahoma" w:hAnsi="Tahoma" w:cs="Tahoma"/>
                <w:sz w:val="20"/>
                <w:szCs w:val="20"/>
              </w:rPr>
              <w:t xml:space="preserve"> - Центральный склад ОМТС АО «КРП». </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86F2588" w14:textId="5CDD69B4" w:rsidR="00971220" w:rsidRPr="00971220" w:rsidRDefault="00971220" w:rsidP="00971220">
            <w:pPr>
              <w:tabs>
                <w:tab w:val="left" w:pos="639"/>
              </w:tabs>
              <w:spacing w:after="0" w:line="240" w:lineRule="auto"/>
              <w:ind w:right="125"/>
              <w:jc w:val="both"/>
              <w:rPr>
                <w:rFonts w:ascii="Tahoma" w:hAnsi="Tahoma" w:cs="Tahoma"/>
                <w:sz w:val="20"/>
                <w:szCs w:val="20"/>
              </w:rPr>
            </w:pPr>
            <w:r w:rsidRPr="00971220">
              <w:rPr>
                <w:rFonts w:ascii="Tahoma" w:hAnsi="Tahoma" w:cs="Tahoma"/>
                <w:sz w:val="20"/>
                <w:szCs w:val="20"/>
              </w:rPr>
              <w:t>Не позднее 90 дней с даты подписания Договора.</w:t>
            </w:r>
          </w:p>
          <w:p w14:paraId="002968A9" w14:textId="2BA33546" w:rsidR="006C1900" w:rsidRPr="00971220" w:rsidRDefault="00971220" w:rsidP="00971220">
            <w:pPr>
              <w:tabs>
                <w:tab w:val="left" w:pos="639"/>
              </w:tabs>
              <w:spacing w:after="0" w:line="240" w:lineRule="auto"/>
              <w:ind w:right="125"/>
              <w:jc w:val="both"/>
              <w:rPr>
                <w:rFonts w:ascii="Tahoma" w:hAnsi="Tahoma" w:cs="Tahoma"/>
                <w:sz w:val="20"/>
                <w:szCs w:val="20"/>
              </w:rPr>
            </w:pPr>
            <w:r w:rsidRPr="00971220">
              <w:rPr>
                <w:rFonts w:ascii="Tahoma" w:hAnsi="Tahoma" w:cs="Tahoma"/>
                <w:sz w:val="20"/>
                <w:szCs w:val="20"/>
              </w:rPr>
              <w:t>Доставка Товара до места поставки осуществляе</w:t>
            </w:r>
            <w:r>
              <w:rPr>
                <w:rFonts w:ascii="Tahoma" w:hAnsi="Tahoma" w:cs="Tahoma"/>
                <w:sz w:val="20"/>
                <w:szCs w:val="20"/>
              </w:rPr>
              <w:t>тся силами и за счет Поставщика.</w:t>
            </w: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295F3E09" w:rsidR="006C1900" w:rsidRPr="0042351E" w:rsidRDefault="00971220" w:rsidP="00764302">
            <w:pPr>
              <w:widowControl w:val="0"/>
              <w:spacing w:after="0" w:line="240" w:lineRule="auto"/>
              <w:jc w:val="both"/>
              <w:rPr>
                <w:rFonts w:ascii="Tahoma" w:eastAsia="Times New Roman" w:hAnsi="Tahoma" w:cs="Tahoma"/>
                <w:sz w:val="20"/>
                <w:szCs w:val="20"/>
                <w:lang w:eastAsia="ru-RU"/>
              </w:rPr>
            </w:pPr>
            <w:r>
              <w:rPr>
                <w:rFonts w:ascii="Tahoma" w:hAnsi="Tahoma" w:cs="Tahoma"/>
                <w:bCs/>
                <w:color w:val="000000"/>
                <w:sz w:val="20"/>
                <w:szCs w:val="20"/>
              </w:rPr>
              <w:t>2 521 458</w:t>
            </w:r>
            <w:r w:rsidRPr="00D32E46">
              <w:rPr>
                <w:rFonts w:ascii="Tahoma" w:hAnsi="Tahoma" w:cs="Tahoma"/>
                <w:sz w:val="20"/>
                <w:szCs w:val="20"/>
              </w:rPr>
              <w:t xml:space="preserve"> </w:t>
            </w:r>
            <w:r w:rsidRPr="00D32E46">
              <w:rPr>
                <w:rFonts w:ascii="Tahoma" w:hAnsi="Tahoma" w:cs="Tahoma"/>
                <w:bCs/>
                <w:color w:val="000000"/>
                <w:sz w:val="20"/>
                <w:szCs w:val="20"/>
              </w:rPr>
              <w:t>(</w:t>
            </w:r>
            <w:r>
              <w:rPr>
                <w:rFonts w:ascii="Tahoma" w:hAnsi="Tahoma" w:cs="Tahoma"/>
                <w:bCs/>
                <w:color w:val="000000"/>
                <w:sz w:val="20"/>
                <w:szCs w:val="20"/>
              </w:rPr>
              <w:t>Два</w:t>
            </w:r>
            <w:r w:rsidRPr="00D32E46">
              <w:rPr>
                <w:rFonts w:ascii="Tahoma" w:hAnsi="Tahoma" w:cs="Tahoma"/>
                <w:bCs/>
                <w:color w:val="000000"/>
                <w:sz w:val="20"/>
                <w:szCs w:val="20"/>
              </w:rPr>
              <w:t xml:space="preserve"> миллион</w:t>
            </w:r>
            <w:r>
              <w:rPr>
                <w:rFonts w:ascii="Tahoma" w:hAnsi="Tahoma" w:cs="Tahoma"/>
                <w:bCs/>
                <w:color w:val="000000"/>
                <w:sz w:val="20"/>
                <w:szCs w:val="20"/>
              </w:rPr>
              <w:t>а</w:t>
            </w:r>
            <w:r w:rsidRPr="00D32E46">
              <w:rPr>
                <w:rFonts w:ascii="Tahoma" w:hAnsi="Tahoma" w:cs="Tahoma"/>
                <w:bCs/>
                <w:color w:val="000000"/>
                <w:sz w:val="20"/>
                <w:szCs w:val="20"/>
              </w:rPr>
              <w:t xml:space="preserve"> </w:t>
            </w:r>
            <w:r>
              <w:rPr>
                <w:rFonts w:ascii="Tahoma" w:hAnsi="Tahoma" w:cs="Tahoma"/>
                <w:bCs/>
                <w:color w:val="000000"/>
                <w:sz w:val="20"/>
                <w:szCs w:val="20"/>
              </w:rPr>
              <w:t>пятьсот двадцать одна</w:t>
            </w:r>
            <w:r w:rsidRPr="00D32E46">
              <w:rPr>
                <w:rFonts w:ascii="Tahoma" w:hAnsi="Tahoma" w:cs="Tahoma"/>
                <w:bCs/>
                <w:color w:val="000000"/>
                <w:sz w:val="20"/>
                <w:szCs w:val="20"/>
              </w:rPr>
              <w:t xml:space="preserve"> тысяч</w:t>
            </w:r>
            <w:r>
              <w:rPr>
                <w:rFonts w:ascii="Tahoma" w:hAnsi="Tahoma" w:cs="Tahoma"/>
                <w:bCs/>
                <w:color w:val="000000"/>
                <w:sz w:val="20"/>
                <w:szCs w:val="20"/>
              </w:rPr>
              <w:t>а</w:t>
            </w:r>
            <w:r w:rsidRPr="00D32E46">
              <w:rPr>
                <w:rFonts w:ascii="Tahoma" w:hAnsi="Tahoma" w:cs="Tahoma"/>
                <w:bCs/>
                <w:color w:val="000000"/>
                <w:sz w:val="20"/>
                <w:szCs w:val="20"/>
              </w:rPr>
              <w:t xml:space="preserve"> </w:t>
            </w:r>
            <w:r>
              <w:rPr>
                <w:rFonts w:ascii="Tahoma" w:hAnsi="Tahoma" w:cs="Tahoma"/>
                <w:bCs/>
                <w:color w:val="000000"/>
                <w:sz w:val="20"/>
                <w:szCs w:val="20"/>
              </w:rPr>
              <w:t>четыреста пятьдесят восемь</w:t>
            </w:r>
            <w:r w:rsidRPr="00D32E46">
              <w:rPr>
                <w:rFonts w:ascii="Tahoma" w:hAnsi="Tahoma" w:cs="Tahoma"/>
                <w:bCs/>
                <w:color w:val="000000"/>
                <w:sz w:val="20"/>
                <w:szCs w:val="20"/>
              </w:rPr>
              <w:t xml:space="preserve">) рублей </w:t>
            </w:r>
            <w:r>
              <w:rPr>
                <w:rFonts w:ascii="Tahoma" w:hAnsi="Tahoma" w:cs="Tahoma"/>
                <w:bCs/>
                <w:color w:val="000000"/>
                <w:sz w:val="20"/>
                <w:szCs w:val="20"/>
              </w:rPr>
              <w:t>24</w:t>
            </w:r>
            <w:r w:rsidRPr="00D32E46">
              <w:rPr>
                <w:rFonts w:ascii="Tahoma" w:hAnsi="Tahoma" w:cs="Tahoma"/>
                <w:bCs/>
                <w:color w:val="000000"/>
                <w:sz w:val="20"/>
                <w:szCs w:val="20"/>
              </w:rPr>
              <w:t xml:space="preserve"> копе</w:t>
            </w:r>
            <w:r>
              <w:rPr>
                <w:rFonts w:ascii="Tahoma" w:hAnsi="Tahoma" w:cs="Tahoma"/>
                <w:bCs/>
                <w:color w:val="000000"/>
                <w:sz w:val="20"/>
                <w:szCs w:val="20"/>
              </w:rPr>
              <w:t>й</w:t>
            </w:r>
            <w:r w:rsidRPr="00D32E46">
              <w:rPr>
                <w:rFonts w:ascii="Tahoma" w:hAnsi="Tahoma" w:cs="Tahoma"/>
                <w:bCs/>
                <w:color w:val="000000"/>
                <w:sz w:val="20"/>
                <w:szCs w:val="20"/>
              </w:rPr>
              <w:t>к</w:t>
            </w:r>
            <w:r>
              <w:rPr>
                <w:rFonts w:ascii="Tahoma" w:hAnsi="Tahoma" w:cs="Tahoma"/>
                <w:bCs/>
                <w:color w:val="000000"/>
                <w:sz w:val="20"/>
                <w:szCs w:val="20"/>
              </w:rPr>
              <w:t>и</w:t>
            </w: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F3F02E4" w14:textId="07DEB6B0" w:rsidR="00971220" w:rsidRPr="0042351E" w:rsidRDefault="006C1900" w:rsidP="00971220">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Начальная (максимальная) цена договора определена методом сопоставления рыночных цен (анализ рынка</w:t>
            </w:r>
            <w:r w:rsidR="00971220">
              <w:rPr>
                <w:rFonts w:ascii="Tahoma" w:eastAsia="Times New Roman" w:hAnsi="Tahoma" w:cs="Tahoma"/>
                <w:iCs/>
                <w:sz w:val="20"/>
                <w:szCs w:val="20"/>
                <w:lang w:eastAsia="ru-RU"/>
              </w:rPr>
              <w:t>)</w:t>
            </w:r>
          </w:p>
          <w:p w14:paraId="7F5EAD5B" w14:textId="74FCD5AF" w:rsidR="006C1900" w:rsidRPr="0042351E" w:rsidRDefault="006C1900" w:rsidP="00764302">
            <w:pPr>
              <w:spacing w:after="0" w:line="240" w:lineRule="auto"/>
              <w:jc w:val="both"/>
              <w:rPr>
                <w:rFonts w:ascii="Tahoma" w:eastAsia="Times New Roman" w:hAnsi="Tahoma" w:cs="Tahoma"/>
                <w:iCs/>
                <w:sz w:val="20"/>
                <w:szCs w:val="20"/>
                <w:lang w:eastAsia="ru-RU"/>
              </w:rPr>
            </w:pPr>
          </w:p>
        </w:tc>
      </w:tr>
      <w:tr w:rsidR="006C1900" w:rsidRPr="0042351E" w14:paraId="62ADE406" w14:textId="77777777" w:rsidTr="00A503BE">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18EE3CAA" w:rsidR="006C1900" w:rsidRPr="00A503BE" w:rsidRDefault="006C1900" w:rsidP="00A503BE">
            <w:pPr>
              <w:tabs>
                <w:tab w:val="left" w:pos="366"/>
                <w:tab w:val="left" w:pos="1843"/>
              </w:tabs>
              <w:spacing w:after="0" w:line="240" w:lineRule="auto"/>
              <w:jc w:val="both"/>
              <w:rPr>
                <w:rFonts w:ascii="Tahoma" w:hAnsi="Tahoma" w:cs="Tahoma"/>
                <w:color w:val="FF0000"/>
                <w:sz w:val="20"/>
                <w:szCs w:val="20"/>
                <w:u w:color="FFFFFF" w:themeColor="background1"/>
              </w:rPr>
            </w:pPr>
            <w:r w:rsidRPr="00A503BE">
              <w:rPr>
                <w:rFonts w:ascii="Tahoma" w:eastAsia="Times New Roman" w:hAnsi="Tahoma" w:cs="Tahoma"/>
                <w:sz w:val="20"/>
                <w:szCs w:val="20"/>
                <w:lang w:eastAsia="ru-RU"/>
              </w:rPr>
              <w:t>Не установлены</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4BF578BD" w:rsidR="006C1900" w:rsidRPr="00A503BE" w:rsidRDefault="006C1900" w:rsidP="00A503B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53838042" w:rsidR="00873C40" w:rsidRPr="007E0749" w:rsidRDefault="00C61B61" w:rsidP="007E0749">
            <w:pPr>
              <w:pStyle w:val="aff9"/>
              <w:spacing w:before="0" w:after="0"/>
              <w:ind w:right="123"/>
              <w:jc w:val="both"/>
              <w:rPr>
                <w:rFonts w:ascii="Tahoma" w:hAnsi="Tahoma" w:cs="Tahoma"/>
                <w:sz w:val="20"/>
                <w:szCs w:val="20"/>
              </w:rPr>
            </w:pPr>
            <w:r w:rsidRPr="00450464">
              <w:rPr>
                <w:rFonts w:ascii="Tahoma" w:hAnsi="Tahoma" w:cs="Tahoma"/>
                <w:sz w:val="20"/>
                <w:szCs w:val="20"/>
              </w:rPr>
              <w:t>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w:t>
            </w:r>
            <w:r>
              <w:rPr>
                <w:rFonts w:ascii="Tahoma" w:hAnsi="Tahoma" w:cs="Tahoma"/>
                <w:sz w:val="20"/>
                <w:szCs w:val="20"/>
              </w:rPr>
              <w:t xml:space="preserve"> </w:t>
            </w:r>
            <w:r w:rsidRPr="009045FB">
              <w:rPr>
                <w:rFonts w:ascii="Tahoma" w:hAnsi="Tahoma" w:cs="Tahoma"/>
                <w:b/>
                <w:sz w:val="20"/>
                <w:szCs w:val="20"/>
              </w:rPr>
              <w:t xml:space="preserve">преимущества </w:t>
            </w:r>
            <w:r w:rsidRPr="00F0095F">
              <w:rPr>
                <w:rFonts w:ascii="Tahoma" w:hAnsi="Tahoma" w:cs="Tahoma"/>
                <w:sz w:val="20"/>
                <w:szCs w:val="20"/>
              </w:rPr>
              <w:t>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147647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10"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w:t>
            </w:r>
            <w:r w:rsidR="00A503BE" w:rsidRPr="0042351E">
              <w:rPr>
                <w:rFonts w:ascii="Tahoma" w:eastAsia="Times New Roman" w:hAnsi="Tahoma" w:cs="Tahoma"/>
                <w:sz w:val="20"/>
                <w:szCs w:val="20"/>
                <w:lang w:eastAsia="ru-RU"/>
              </w:rPr>
              <w:t xml:space="preserve">электронной торговой </w:t>
            </w:r>
            <w:r w:rsidR="00A503BE" w:rsidRPr="008030AE">
              <w:rPr>
                <w:rFonts w:ascii="Tahoma" w:eastAsia="Times New Roman" w:hAnsi="Tahoma" w:cs="Tahoma"/>
                <w:sz w:val="20"/>
                <w:szCs w:val="20"/>
                <w:lang w:eastAsia="ru-RU"/>
              </w:rPr>
              <w:t xml:space="preserve">площадки </w:t>
            </w:r>
            <w:r w:rsidR="00A503BE" w:rsidRPr="008030AE">
              <w:rPr>
                <w:rStyle w:val="aa"/>
                <w:rFonts w:ascii="Tahoma" w:hAnsi="Tahoma" w:cs="Tahoma"/>
                <w:color w:val="auto"/>
                <w:sz w:val="20"/>
                <w:szCs w:val="20"/>
                <w:u w:val="none"/>
              </w:rPr>
              <w:t>АО</w:t>
            </w:r>
            <w:r w:rsidR="00A503BE" w:rsidRPr="008030AE">
              <w:rPr>
                <w:rFonts w:ascii="Tahoma" w:hAnsi="Tahoma" w:cs="Tahoma"/>
                <w:sz w:val="20"/>
                <w:szCs w:val="20"/>
              </w:rPr>
              <w:t xml:space="preserve"> «ТЭК-Торг», по адресу в сети «Интернет»</w:t>
            </w:r>
            <w:r w:rsidR="00A503BE" w:rsidRPr="00DD38EC">
              <w:rPr>
                <w:rFonts w:ascii="Tahoma" w:hAnsi="Tahoma" w:cs="Tahoma"/>
              </w:rPr>
              <w:t xml:space="preserve">: </w:t>
            </w:r>
            <w:hyperlink r:id="rId11" w:history="1">
              <w:r w:rsidR="00A503BE" w:rsidRPr="00A503BE">
                <w:rPr>
                  <w:rStyle w:val="aa"/>
                  <w:rFonts w:ascii="Tahoma" w:eastAsia="Times New Roman" w:hAnsi="Tahoma" w:cs="Tahoma"/>
                  <w:sz w:val="20"/>
                  <w:szCs w:val="20"/>
                  <w:lang w:val="en-US"/>
                </w:rPr>
                <w:t>www</w:t>
              </w:r>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tektorg</w:t>
              </w:r>
              <w:proofErr w:type="spellEnd"/>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ru</w:t>
              </w:r>
              <w:proofErr w:type="spellEnd"/>
            </w:hyperlink>
            <w:r w:rsidR="00A503BE" w:rsidRPr="00A503BE">
              <w:rPr>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238F9661" w:rsidR="00873C40" w:rsidRDefault="00A503BE"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873C40"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sidR="00873C40">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w:t>
            </w:r>
            <w:r>
              <w:rPr>
                <w:rFonts w:ascii="Tahoma" w:eastAsia="Times New Roman" w:hAnsi="Tahoma" w:cs="Tahoma"/>
                <w:sz w:val="20"/>
                <w:szCs w:val="20"/>
                <w:lang w:eastAsia="ru-RU"/>
              </w:rPr>
              <w:lastRenderedPageBreak/>
              <w:t>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3FEB4B42"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A503BE">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xml:space="preserve">, локальными актами </w:t>
            </w:r>
            <w:r w:rsidR="00A503BE">
              <w:rPr>
                <w:rFonts w:ascii="Tahoma" w:eastAsia="Times New Roman" w:hAnsi="Tahoma" w:cs="Tahoma"/>
                <w:sz w:val="20"/>
                <w:szCs w:val="20"/>
                <w:lang w:eastAsia="ru-RU"/>
              </w:rPr>
              <w:t xml:space="preserve">АО </w:t>
            </w:r>
            <w:r w:rsidR="00A503BE">
              <w:rPr>
                <w:rFonts w:ascii="Tahoma" w:eastAsia="Times New Roman" w:hAnsi="Tahoma" w:cs="Tahoma"/>
                <w:sz w:val="20"/>
                <w:szCs w:val="20"/>
                <w:lang w:eastAsia="ru-RU"/>
              </w:rPr>
              <w:lastRenderedPageBreak/>
              <w:t>«КРП»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873C40"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6CD757BF" w:rsidR="00873C40" w:rsidRPr="00A503BE" w:rsidRDefault="00873C40" w:rsidP="00A503B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Не установлены</w:t>
            </w: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05CEA464" w:rsidR="00873C40" w:rsidRPr="0042351E" w:rsidRDefault="00A503BE" w:rsidP="005727E7">
            <w:pPr>
              <w:autoSpaceDE w:val="0"/>
              <w:autoSpaceDN w:val="0"/>
              <w:adjustRightInd w:val="0"/>
              <w:spacing w:after="0" w:line="240" w:lineRule="auto"/>
              <w:rPr>
                <w:rFonts w:ascii="Tahoma" w:eastAsia="Times New Roman" w:hAnsi="Tahoma" w:cs="Tahoma"/>
                <w:color w:val="FF0000"/>
                <w:sz w:val="20"/>
                <w:szCs w:val="20"/>
                <w:lang w:eastAsia="ru-RU"/>
              </w:rPr>
            </w:pPr>
            <w:r>
              <w:rPr>
                <w:rFonts w:ascii="Tahoma" w:eastAsia="Times New Roman" w:hAnsi="Tahoma" w:cs="Tahoma"/>
                <w:b/>
                <w:sz w:val="20"/>
                <w:szCs w:val="20"/>
                <w:lang w:eastAsia="ru-RU"/>
              </w:rPr>
              <w:t xml:space="preserve">С </w:t>
            </w:r>
            <w:r w:rsidR="005727E7">
              <w:rPr>
                <w:rFonts w:ascii="Tahoma" w:eastAsia="Times New Roman" w:hAnsi="Tahoma" w:cs="Tahoma"/>
                <w:b/>
                <w:sz w:val="20"/>
                <w:szCs w:val="20"/>
                <w:lang w:eastAsia="ru-RU"/>
              </w:rPr>
              <w:t>24</w:t>
            </w:r>
            <w:r>
              <w:rPr>
                <w:rFonts w:ascii="Tahoma" w:eastAsia="Times New Roman" w:hAnsi="Tahoma" w:cs="Tahoma"/>
                <w:b/>
                <w:sz w:val="20"/>
                <w:szCs w:val="20"/>
                <w:lang w:eastAsia="ru-RU"/>
              </w:rPr>
              <w:t>.</w:t>
            </w:r>
            <w:r w:rsidR="005727E7">
              <w:rPr>
                <w:rFonts w:ascii="Tahoma" w:eastAsia="Times New Roman" w:hAnsi="Tahoma" w:cs="Tahoma"/>
                <w:b/>
                <w:sz w:val="20"/>
                <w:szCs w:val="20"/>
                <w:lang w:eastAsia="ru-RU"/>
              </w:rPr>
              <w:t>03</w:t>
            </w:r>
            <w:r>
              <w:rPr>
                <w:rFonts w:ascii="Tahoma" w:eastAsia="Times New Roman" w:hAnsi="Tahoma" w:cs="Tahoma"/>
                <w:b/>
                <w:sz w:val="20"/>
                <w:szCs w:val="20"/>
                <w:lang w:eastAsia="ru-RU"/>
              </w:rPr>
              <w:t xml:space="preserve">.2026 </w:t>
            </w:r>
            <w:r w:rsidRPr="0042351E">
              <w:rPr>
                <w:rFonts w:ascii="Tahoma" w:eastAsia="Times New Roman" w:hAnsi="Tahoma" w:cs="Tahoma"/>
                <w:b/>
                <w:sz w:val="20"/>
                <w:szCs w:val="20"/>
                <w:lang w:eastAsia="ru-RU"/>
              </w:rPr>
              <w:t>г.</w:t>
            </w:r>
            <w:r>
              <w:rPr>
                <w:rFonts w:ascii="Tahoma" w:eastAsia="Times New Roman" w:hAnsi="Tahoma" w:cs="Tahoma"/>
                <w:b/>
                <w:sz w:val="20"/>
                <w:szCs w:val="20"/>
                <w:lang w:eastAsia="ru-RU"/>
              </w:rPr>
              <w:t xml:space="preserve"> </w:t>
            </w:r>
            <w:r w:rsidRPr="00060AB8">
              <w:rPr>
                <w:rFonts w:ascii="Tahoma" w:eastAsia="Times New Roman" w:hAnsi="Tahoma" w:cs="Tahoma"/>
                <w:b/>
                <w:sz w:val="20"/>
                <w:szCs w:val="20"/>
                <w:lang w:eastAsia="ru-RU"/>
              </w:rPr>
              <w:t xml:space="preserve">до 15-00 </w:t>
            </w:r>
            <w:r w:rsidRPr="00060AB8">
              <w:rPr>
                <w:rFonts w:ascii="Tahoma" w:hAnsi="Tahoma" w:cs="Tahoma"/>
                <w:sz w:val="20"/>
                <w:szCs w:val="20"/>
              </w:rPr>
              <w:t>время красноярское UTC/GMT+7</w:t>
            </w:r>
            <w:r>
              <w:rPr>
                <w:rFonts w:ascii="Tahoma" w:hAnsi="Tahoma" w:cs="Tahoma"/>
                <w:sz w:val="20"/>
                <w:szCs w:val="20"/>
              </w:rPr>
              <w:t xml:space="preserve"> </w:t>
            </w:r>
            <w:r w:rsidR="005727E7">
              <w:rPr>
                <w:rFonts w:ascii="Tahoma" w:eastAsia="Times New Roman" w:hAnsi="Tahoma" w:cs="Tahoma"/>
                <w:b/>
                <w:sz w:val="20"/>
                <w:szCs w:val="20"/>
                <w:lang w:eastAsia="ru-RU"/>
              </w:rPr>
              <w:t>02</w:t>
            </w:r>
            <w:r>
              <w:rPr>
                <w:rFonts w:ascii="Tahoma" w:eastAsia="Times New Roman" w:hAnsi="Tahoma" w:cs="Tahoma"/>
                <w:b/>
                <w:sz w:val="20"/>
                <w:szCs w:val="20"/>
                <w:lang w:eastAsia="ru-RU"/>
              </w:rPr>
              <w:t>.</w:t>
            </w:r>
            <w:r w:rsidR="005727E7">
              <w:rPr>
                <w:rFonts w:ascii="Tahoma" w:eastAsia="Times New Roman" w:hAnsi="Tahoma" w:cs="Tahoma"/>
                <w:b/>
                <w:sz w:val="20"/>
                <w:szCs w:val="20"/>
                <w:lang w:eastAsia="ru-RU"/>
              </w:rPr>
              <w:t>04</w:t>
            </w:r>
            <w:r>
              <w:rPr>
                <w:rFonts w:ascii="Tahoma" w:eastAsia="Times New Roman" w:hAnsi="Tahoma" w:cs="Tahoma"/>
                <w:b/>
                <w:sz w:val="20"/>
                <w:szCs w:val="20"/>
                <w:lang w:eastAsia="ru-RU"/>
              </w:rPr>
              <w:t>.</w:t>
            </w:r>
            <w:r w:rsidRPr="00060AB8">
              <w:rPr>
                <w:rFonts w:ascii="Tahoma" w:eastAsia="Times New Roman" w:hAnsi="Tahoma" w:cs="Tahoma"/>
                <w:b/>
                <w:sz w:val="20"/>
                <w:szCs w:val="20"/>
                <w:lang w:eastAsia="ru-RU"/>
              </w:rPr>
              <w:t>2026 г.</w:t>
            </w: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7AF7CF88"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A503BE" w:rsidRPr="0076005B">
              <w:rPr>
                <w:rFonts w:ascii="Tahoma" w:eastAsia="Times New Roman" w:hAnsi="Tahoma" w:cs="Tahoma"/>
                <w:sz w:val="20"/>
                <w:szCs w:val="20"/>
              </w:rPr>
              <w:t>ТЭК-торг (</w:t>
            </w:r>
            <w:hyperlink r:id="rId12" w:history="1">
              <w:r w:rsidR="00A503BE" w:rsidRPr="0076005B">
                <w:rPr>
                  <w:rStyle w:val="aa"/>
                  <w:rFonts w:ascii="Tahoma" w:eastAsia="Times New Roman" w:hAnsi="Tahoma" w:cs="Tahoma"/>
                  <w:sz w:val="20"/>
                  <w:szCs w:val="20"/>
                  <w:lang w:val="en-US"/>
                </w:rPr>
                <w:t>www</w:t>
              </w:r>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tektorg</w:t>
              </w:r>
              <w:proofErr w:type="spellEnd"/>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ru</w:t>
              </w:r>
              <w:proofErr w:type="spellEnd"/>
            </w:hyperlink>
            <w:r w:rsidR="00A503BE" w:rsidRPr="0076005B">
              <w:rPr>
                <w:rStyle w:val="aa"/>
                <w:rFonts w:ascii="Tahoma" w:eastAsia="Times New Roman" w:hAnsi="Tahoma" w:cs="Tahoma"/>
                <w:sz w:val="20"/>
                <w:szCs w:val="20"/>
              </w:rPr>
              <w:t>)</w:t>
            </w:r>
            <w:r w:rsidR="00A503BE">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3696205F" w:rsidR="00873C40" w:rsidRPr="0042351E" w:rsidRDefault="00873C40" w:rsidP="00F52C7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w:t>
            </w:r>
            <w:r w:rsidR="00F55C06" w:rsidRPr="00F55C06">
              <w:rPr>
                <w:rFonts w:ascii="Tahoma" w:eastAsia="Times New Roman" w:hAnsi="Tahoma" w:cs="Tahoma"/>
                <w:bCs/>
                <w:sz w:val="20"/>
                <w:szCs w:val="20"/>
                <w:lang w:eastAsia="ru-RU"/>
              </w:rPr>
              <w:t xml:space="preserve"> </w:t>
            </w:r>
            <w:r w:rsidR="00F55C06">
              <w:rPr>
                <w:rFonts w:ascii="Tahoma" w:eastAsia="Times New Roman" w:hAnsi="Tahoma" w:cs="Tahoma"/>
                <w:bCs/>
                <w:sz w:val="20"/>
                <w:szCs w:val="20"/>
                <w:lang w:val="en-US" w:eastAsia="ru-RU"/>
              </w:rPr>
              <w:t>Word</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0BB3E" w14:textId="77777777" w:rsidR="00A503BE" w:rsidRPr="006C2614" w:rsidRDefault="00A503BE" w:rsidP="00A503BE">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131C02F5" w14:textId="77777777" w:rsidR="00A503BE" w:rsidRPr="005F6AED"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6621F8B8" w:rsidR="00873C40" w:rsidRPr="005727E7" w:rsidRDefault="005727E7" w:rsidP="005727E7">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sidRPr="005727E7">
              <w:rPr>
                <w:rFonts w:ascii="Tahoma" w:eastAsia="Times New Roman" w:hAnsi="Tahoma" w:cs="Tahoma"/>
                <w:b/>
                <w:bCs/>
                <w:sz w:val="20"/>
                <w:szCs w:val="20"/>
                <w:highlight w:val="green"/>
                <w:lang w:eastAsia="ru-RU"/>
              </w:rPr>
              <w:t>22</w:t>
            </w:r>
            <w:r w:rsidR="00A503BE" w:rsidRPr="005727E7">
              <w:rPr>
                <w:rFonts w:ascii="Tahoma" w:eastAsia="Times New Roman" w:hAnsi="Tahoma" w:cs="Tahoma"/>
                <w:b/>
                <w:bCs/>
                <w:sz w:val="20"/>
                <w:szCs w:val="20"/>
                <w:highlight w:val="green"/>
                <w:lang w:eastAsia="ru-RU"/>
              </w:rPr>
              <w:t>.</w:t>
            </w:r>
            <w:r w:rsidRPr="005727E7">
              <w:rPr>
                <w:rFonts w:ascii="Tahoma" w:eastAsia="Times New Roman" w:hAnsi="Tahoma" w:cs="Tahoma"/>
                <w:b/>
                <w:bCs/>
                <w:sz w:val="20"/>
                <w:szCs w:val="20"/>
                <w:highlight w:val="green"/>
                <w:lang w:eastAsia="ru-RU"/>
              </w:rPr>
              <w:t>04</w:t>
            </w:r>
            <w:r w:rsidR="00A503BE" w:rsidRPr="005727E7">
              <w:rPr>
                <w:rFonts w:ascii="Tahoma" w:eastAsia="Times New Roman" w:hAnsi="Tahoma" w:cs="Tahoma"/>
                <w:b/>
                <w:bCs/>
                <w:sz w:val="20"/>
                <w:szCs w:val="20"/>
                <w:highlight w:val="green"/>
                <w:lang w:eastAsia="ru-RU"/>
              </w:rPr>
              <w:t>.2026 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5727E7">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w:t>
            </w:r>
            <w:r w:rsidRPr="00A54BC7">
              <w:rPr>
                <w:rFonts w:ascii="Tahoma" w:eastAsia="Times New Roman" w:hAnsi="Tahoma" w:cs="Tahoma"/>
                <w:sz w:val="20"/>
                <w:szCs w:val="20"/>
                <w:lang w:eastAsia="ru-RU"/>
              </w:rPr>
              <w:lastRenderedPageBreak/>
              <w:t xml:space="preserve">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87DE48" w14:textId="1E7DEF6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5727E7">
              <w:rPr>
                <w:rFonts w:ascii="Tahoma" w:eastAsia="Times New Roman" w:hAnsi="Tahoma" w:cs="Tahoma"/>
                <w:b/>
                <w:sz w:val="20"/>
                <w:szCs w:val="20"/>
                <w:highlight w:val="green"/>
                <w:lang w:eastAsia="ru-RU"/>
              </w:rPr>
              <w:t>24</w:t>
            </w:r>
            <w:r w:rsidRPr="004720CA">
              <w:rPr>
                <w:rFonts w:ascii="Tahoma" w:eastAsia="Times New Roman" w:hAnsi="Tahoma" w:cs="Tahoma"/>
                <w:b/>
                <w:sz w:val="20"/>
                <w:szCs w:val="20"/>
                <w:highlight w:val="green"/>
                <w:lang w:eastAsia="ru-RU"/>
              </w:rPr>
              <w:t>.</w:t>
            </w:r>
            <w:r w:rsidR="005727E7">
              <w:rPr>
                <w:rFonts w:ascii="Tahoma" w:eastAsia="Times New Roman" w:hAnsi="Tahoma" w:cs="Tahoma"/>
                <w:b/>
                <w:sz w:val="20"/>
                <w:szCs w:val="20"/>
                <w:highlight w:val="green"/>
                <w:lang w:eastAsia="ru-RU"/>
              </w:rPr>
              <w:t>03.</w:t>
            </w:r>
            <w:r w:rsidRPr="004720CA">
              <w:rPr>
                <w:rFonts w:ascii="Tahoma" w:eastAsia="Times New Roman" w:hAnsi="Tahoma" w:cs="Tahoma"/>
                <w:b/>
                <w:sz w:val="20"/>
                <w:szCs w:val="20"/>
                <w:highlight w:val="green"/>
                <w:lang w:eastAsia="ru-RU"/>
              </w:rPr>
              <w:t>2026 г.</w:t>
            </w:r>
          </w:p>
          <w:p w14:paraId="126750E4" w14:textId="5102A303"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5727E7">
              <w:rPr>
                <w:rFonts w:ascii="Tahoma" w:eastAsia="Times New Roman" w:hAnsi="Tahoma" w:cs="Tahoma"/>
                <w:b/>
                <w:sz w:val="20"/>
                <w:szCs w:val="20"/>
                <w:highlight w:val="green"/>
                <w:lang w:eastAsia="ru-RU"/>
              </w:rPr>
              <w:t>01</w:t>
            </w:r>
            <w:r w:rsidRPr="004720CA">
              <w:rPr>
                <w:rFonts w:ascii="Tahoma" w:eastAsia="Times New Roman" w:hAnsi="Tahoma" w:cs="Tahoma"/>
                <w:b/>
                <w:sz w:val="20"/>
                <w:szCs w:val="20"/>
                <w:highlight w:val="green"/>
                <w:lang w:eastAsia="ru-RU"/>
              </w:rPr>
              <w:t>.</w:t>
            </w:r>
            <w:r w:rsidR="005727E7">
              <w:rPr>
                <w:rFonts w:ascii="Tahoma" w:eastAsia="Times New Roman" w:hAnsi="Tahoma" w:cs="Tahoma"/>
                <w:b/>
                <w:sz w:val="20"/>
                <w:szCs w:val="20"/>
                <w:highlight w:val="green"/>
                <w:lang w:eastAsia="ru-RU"/>
              </w:rPr>
              <w:t>04.</w:t>
            </w:r>
            <w:r w:rsidRPr="004720CA">
              <w:rPr>
                <w:rFonts w:ascii="Tahoma" w:eastAsia="Times New Roman" w:hAnsi="Tahoma" w:cs="Tahoma"/>
                <w:b/>
                <w:sz w:val="20"/>
                <w:szCs w:val="20"/>
                <w:highlight w:val="green"/>
                <w:lang w:eastAsia="ru-RU"/>
              </w:rPr>
              <w:t>2026 г.</w:t>
            </w:r>
          </w:p>
          <w:p w14:paraId="2097016A"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Pr="0042351E">
              <w:rPr>
                <w:rFonts w:ascii="Tahoma" w:eastAsia="Times New Roman" w:hAnsi="Tahoma" w:cs="Tahoma"/>
                <w:sz w:val="20"/>
                <w:szCs w:val="20"/>
                <w:lang w:eastAsia="ru-RU"/>
              </w:rPr>
              <w:t>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C1DF707" w14:textId="77777777" w:rsidR="00A503BE" w:rsidRPr="004720CA" w:rsidRDefault="00A503BE" w:rsidP="00A503BE">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lastRenderedPageBreak/>
              <w:t xml:space="preserve">Участник вправе направить Заказчику запрос о разъяснении положений настоящей Закупочной документации через </w:t>
            </w:r>
            <w:r w:rsidRPr="004720CA">
              <w:rPr>
                <w:rFonts w:ascii="Tahoma" w:eastAsia="Times New Roman" w:hAnsi="Tahoma" w:cs="Tahoma"/>
                <w:sz w:val="20"/>
                <w:szCs w:val="20"/>
              </w:rPr>
              <w:t xml:space="preserve">ТЭК-торг </w:t>
            </w:r>
            <w:hyperlink r:id="rId13" w:history="1">
              <w:r w:rsidRPr="004720CA">
                <w:rPr>
                  <w:rStyle w:val="aa"/>
                  <w:rFonts w:ascii="Tahoma" w:eastAsia="Times New Roman" w:hAnsi="Tahoma" w:cs="Tahoma"/>
                  <w:sz w:val="20"/>
                  <w:szCs w:val="20"/>
                  <w:lang w:val="en-US"/>
                </w:rPr>
                <w:t>www</w:t>
              </w:r>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tektorg</w:t>
              </w:r>
              <w:proofErr w:type="spellEnd"/>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049AB83D"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3E9AB6D4" w:rsidR="00873C40" w:rsidRPr="0042351E" w:rsidDel="00E0598D" w:rsidRDefault="00A503BE" w:rsidP="00A503BE">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00873C40" w:rsidRPr="0042351E">
              <w:rPr>
                <w:rFonts w:ascii="Tahoma" w:eastAsia="Times New Roman" w:hAnsi="Tahoma" w:cs="Tahoma"/>
                <w:sz w:val="20"/>
                <w:szCs w:val="20"/>
                <w:lang w:eastAsia="ru-RU"/>
              </w:rPr>
              <w:t>.</w:t>
            </w:r>
            <w:r w:rsidR="00873C40"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 xml:space="preserve">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w:t>
            </w:r>
            <w:r w:rsidRPr="0042351E">
              <w:rPr>
                <w:rFonts w:ascii="Tahoma" w:eastAsia="Times New Roman" w:hAnsi="Tahoma" w:cs="Tahoma"/>
                <w:sz w:val="20"/>
                <w:szCs w:val="20"/>
                <w:lang w:eastAsia="ru-RU"/>
              </w:rPr>
              <w:lastRenderedPageBreak/>
              <w:t>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2C0CF49C" w:rsidR="00873C40" w:rsidRPr="0042351E" w:rsidRDefault="00873C40" w:rsidP="00854563">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0859D2" w14:textId="768BE7B0" w:rsidR="00854563" w:rsidRPr="0042351E" w:rsidRDefault="005727E7" w:rsidP="00854563">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22</w:t>
            </w:r>
            <w:r w:rsidR="00854563" w:rsidRPr="002710C1">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04</w:t>
            </w:r>
            <w:bookmarkStart w:id="0" w:name="_GoBack"/>
            <w:bookmarkEnd w:id="0"/>
            <w:r w:rsidR="00854563">
              <w:rPr>
                <w:rFonts w:ascii="Tahoma" w:eastAsia="Times New Roman" w:hAnsi="Tahoma" w:cs="Tahoma"/>
                <w:b/>
                <w:sz w:val="20"/>
                <w:szCs w:val="20"/>
                <w:highlight w:val="green"/>
                <w:lang w:eastAsia="ru-RU"/>
              </w:rPr>
              <w:t>.</w:t>
            </w:r>
            <w:r w:rsidR="00854563" w:rsidRPr="002710C1">
              <w:rPr>
                <w:rFonts w:ascii="Tahoma" w:eastAsia="Times New Roman" w:hAnsi="Tahoma" w:cs="Tahoma"/>
                <w:b/>
                <w:sz w:val="20"/>
                <w:szCs w:val="20"/>
                <w:highlight w:val="green"/>
                <w:lang w:eastAsia="ru-RU"/>
              </w:rPr>
              <w:t>2026 г.</w:t>
            </w:r>
          </w:p>
          <w:p w14:paraId="266A9F1D" w14:textId="77777777" w:rsidR="00854563" w:rsidRPr="002710C1" w:rsidRDefault="00854563" w:rsidP="00854563">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6366DC7F" w:rsidR="00873C40" w:rsidRPr="0042351E" w:rsidRDefault="00854563" w:rsidP="00854563">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ходе проведения закупочной процедуры дата подведения итогов может быть изменена Заказчиком</w:t>
            </w:r>
            <w:r w:rsidR="00873C40" w:rsidRPr="0042351E">
              <w:rPr>
                <w:rFonts w:ascii="Tahoma" w:eastAsia="Times New Roman" w:hAnsi="Tahoma" w:cs="Tahoma"/>
                <w:sz w:val="20"/>
                <w:szCs w:val="20"/>
                <w:lang w:eastAsia="ru-RU"/>
              </w:rPr>
              <w:t xml:space="preserve">.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0AFE0820"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854563">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1371B086" w:rsidR="006C1900" w:rsidRPr="0042351E"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33340">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r w:rsidR="00854563" w:rsidRPr="0042351E" w14:paraId="4FDD053C" w14:textId="77777777" w:rsidTr="00764302">
        <w:trPr>
          <w:trHeight w:val="70"/>
        </w:trPr>
        <w:tc>
          <w:tcPr>
            <w:tcW w:w="603" w:type="dxa"/>
            <w:shd w:val="clear" w:color="auto" w:fill="auto"/>
            <w:noWrap/>
          </w:tcPr>
          <w:p w14:paraId="6E63ACF7" w14:textId="77777777" w:rsidR="00854563" w:rsidRPr="0042351E" w:rsidRDefault="00854563" w:rsidP="00764302">
            <w:pPr>
              <w:spacing w:after="0" w:line="260" w:lineRule="exact"/>
              <w:jc w:val="center"/>
              <w:rPr>
                <w:rFonts w:ascii="Tahoma" w:hAnsi="Tahoma" w:cs="Tahoma"/>
                <w:sz w:val="20"/>
                <w:szCs w:val="20"/>
              </w:rPr>
            </w:pPr>
          </w:p>
        </w:tc>
        <w:tc>
          <w:tcPr>
            <w:tcW w:w="1836" w:type="dxa"/>
          </w:tcPr>
          <w:p w14:paraId="00EF8063" w14:textId="77777777" w:rsidR="00854563" w:rsidRPr="0042351E" w:rsidRDefault="00854563" w:rsidP="00764302">
            <w:pPr>
              <w:spacing w:after="0" w:line="260" w:lineRule="exact"/>
              <w:rPr>
                <w:rFonts w:ascii="Tahoma" w:hAnsi="Tahoma" w:cs="Tahoma"/>
                <w:sz w:val="20"/>
                <w:szCs w:val="20"/>
              </w:rPr>
            </w:pPr>
          </w:p>
        </w:tc>
        <w:tc>
          <w:tcPr>
            <w:tcW w:w="2551" w:type="dxa"/>
            <w:shd w:val="clear" w:color="auto" w:fill="auto"/>
          </w:tcPr>
          <w:p w14:paraId="7F1D04CB" w14:textId="77777777" w:rsidR="00854563" w:rsidRPr="0042351E" w:rsidRDefault="00854563" w:rsidP="00764302">
            <w:pPr>
              <w:spacing w:after="0" w:line="260" w:lineRule="exact"/>
              <w:rPr>
                <w:rFonts w:ascii="Tahoma" w:hAnsi="Tahoma" w:cs="Tahoma"/>
                <w:sz w:val="20"/>
                <w:szCs w:val="20"/>
              </w:rPr>
            </w:pPr>
          </w:p>
        </w:tc>
        <w:tc>
          <w:tcPr>
            <w:tcW w:w="1418" w:type="dxa"/>
          </w:tcPr>
          <w:p w14:paraId="174DCDBF" w14:textId="77777777" w:rsidR="00854563" w:rsidRPr="0042351E" w:rsidRDefault="00854563" w:rsidP="00764302">
            <w:pPr>
              <w:spacing w:after="0" w:line="260" w:lineRule="exact"/>
              <w:rPr>
                <w:rFonts w:ascii="Tahoma" w:hAnsi="Tahoma" w:cs="Tahoma"/>
                <w:sz w:val="20"/>
                <w:szCs w:val="20"/>
              </w:rPr>
            </w:pPr>
          </w:p>
        </w:tc>
        <w:tc>
          <w:tcPr>
            <w:tcW w:w="992" w:type="dxa"/>
            <w:shd w:val="clear" w:color="auto" w:fill="auto"/>
          </w:tcPr>
          <w:p w14:paraId="1EDAC9EB" w14:textId="77777777" w:rsidR="00854563" w:rsidRPr="0042351E" w:rsidRDefault="00854563" w:rsidP="00764302">
            <w:pPr>
              <w:spacing w:after="0" w:line="260" w:lineRule="exact"/>
              <w:rPr>
                <w:rFonts w:ascii="Tahoma" w:hAnsi="Tahoma" w:cs="Tahoma"/>
                <w:sz w:val="20"/>
                <w:szCs w:val="20"/>
              </w:rPr>
            </w:pPr>
          </w:p>
        </w:tc>
        <w:tc>
          <w:tcPr>
            <w:tcW w:w="2268" w:type="dxa"/>
          </w:tcPr>
          <w:p w14:paraId="4A80F252" w14:textId="77777777" w:rsidR="00854563" w:rsidRPr="0042351E" w:rsidRDefault="00854563"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7D59C32"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lastRenderedPageBreak/>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854563">
        <w:rPr>
          <w:rFonts w:ascii="Tahoma" w:eastAsia="Times New Roman" w:hAnsi="Tahoma" w:cs="Tahoma"/>
          <w:i/>
          <w:sz w:val="20"/>
          <w:szCs w:val="20"/>
          <w:lang w:val="en-US" w:eastAsia="ru-RU"/>
        </w:rPr>
        <w:t>Word</w:t>
      </w:r>
      <w:r w:rsidR="00854563">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569E7E4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854563" w:rsidRPr="00854563">
        <w:rPr>
          <w:rFonts w:ascii="Tahoma" w:eastAsia="Times New Roman" w:hAnsi="Tahoma" w:cs="Tahoma"/>
          <w:sz w:val="20"/>
          <w:szCs w:val="20"/>
          <w:lang w:eastAsia="ru-RU"/>
        </w:rPr>
        <w:t>АО «КРП»</w:t>
      </w:r>
      <w:r w:rsidRPr="00854563">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1BFAF5E"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854563" w:rsidRPr="00854563">
        <w:rPr>
          <w:rFonts w:ascii="Tahoma" w:eastAsia="Times New Roman" w:hAnsi="Tahoma" w:cs="Tahoma"/>
          <w:sz w:val="20"/>
          <w:szCs w:val="20"/>
          <w:lang w:eastAsia="ru-RU"/>
        </w:rPr>
        <w:t xml:space="preserve">АО «КРП»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 xml:space="preserve">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lastRenderedPageBreak/>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footerReference w:type="even" r:id="rId14"/>
          <w:footerReference w:type="default" r:id="rId15"/>
          <w:headerReference w:type="first" r:id="rId16"/>
          <w:pgSz w:w="11906" w:h="16838"/>
          <w:pgMar w:top="425" w:right="851" w:bottom="425" w:left="1276" w:header="709" w:footer="709" w:gutter="0"/>
          <w:cols w:space="708"/>
          <w:docGrid w:linePitch="360"/>
        </w:sect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3E95A3FE" w:rsidR="006C1900" w:rsidRPr="0042351E" w:rsidRDefault="006C1900" w:rsidP="004700F8">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sidRPr="004700F8">
              <w:rPr>
                <w:rFonts w:ascii="Tahoma" w:eastAsia="Times New Roman" w:hAnsi="Tahoma" w:cs="Tahoma"/>
                <w:sz w:val="20"/>
                <w:szCs w:val="20"/>
                <w:lang w:val="en-US" w:eastAsia="ru-RU"/>
              </w:rPr>
              <w:t>Word</w:t>
            </w:r>
            <w:r w:rsidRPr="0042351E">
              <w:rPr>
                <w:rFonts w:ascii="Tahoma" w:eastAsia="Times New Roman" w:hAnsi="Tahoma" w:cs="Tahoma"/>
                <w:bCs/>
                <w:sz w:val="20"/>
                <w:szCs w:val="20"/>
                <w:lang w:eastAsia="ru-RU"/>
              </w:rPr>
              <w:t>.</w:t>
            </w:r>
          </w:p>
        </w:tc>
      </w:tr>
      <w:tr w:rsidR="006C1900" w:rsidRPr="0042351E" w14:paraId="751C5420" w14:textId="77777777" w:rsidTr="00764302">
        <w:trPr>
          <w:trHeight w:val="2413"/>
        </w:trPr>
        <w:tc>
          <w:tcPr>
            <w:tcW w:w="915" w:type="dxa"/>
            <w:shd w:val="clear" w:color="auto" w:fill="auto"/>
            <w:vAlign w:val="center"/>
          </w:tcPr>
          <w:p w14:paraId="3C581FB1" w14:textId="70524CA2" w:rsidR="006C1900" w:rsidRPr="0042351E" w:rsidRDefault="006C1900" w:rsidP="00A063EA">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A063EA">
              <w:rPr>
                <w:rFonts w:ascii="Tahoma" w:eastAsia="Times New Roman" w:hAnsi="Tahoma" w:cs="Tahoma"/>
                <w:sz w:val="20"/>
                <w:szCs w:val="20"/>
                <w:lang w:eastAsia="ru-RU"/>
              </w:rPr>
              <w:t>1</w:t>
            </w:r>
          </w:p>
        </w:tc>
        <w:tc>
          <w:tcPr>
            <w:tcW w:w="6663" w:type="dxa"/>
            <w:vAlign w:val="center"/>
          </w:tcPr>
          <w:p w14:paraId="1BC48FF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Pr="0042351E">
              <w:rPr>
                <w:rFonts w:ascii="Tahoma" w:hAnsi="Tahoma" w:cs="Tahoma"/>
                <w:color w:val="FF0000"/>
                <w:sz w:val="20"/>
                <w:szCs w:val="20"/>
              </w:rPr>
              <w:t>[</w:t>
            </w:r>
            <w:r w:rsidRPr="0042351E">
              <w:rPr>
                <w:rFonts w:ascii="Tahoma" w:hAnsi="Tahoma" w:cs="Tahoma"/>
                <w:sz w:val="20"/>
                <w:szCs w:val="20"/>
              </w:rPr>
              <w:t>Техническом задании / Спецификации / Проекте договора Заказчика</w:t>
            </w:r>
            <w:r w:rsidRPr="0042351E">
              <w:rPr>
                <w:rFonts w:ascii="Tahoma" w:hAnsi="Tahoma" w:cs="Tahoma"/>
                <w:color w:val="FF0000"/>
                <w:sz w:val="20"/>
                <w:szCs w:val="20"/>
                <w:u w:color="FFFFFF" w:themeColor="background1"/>
              </w:rPr>
              <w:t>]</w:t>
            </w:r>
          </w:p>
        </w:tc>
        <w:tc>
          <w:tcPr>
            <w:tcW w:w="6945" w:type="dxa"/>
            <w:vAlign w:val="center"/>
          </w:tcPr>
          <w:p w14:paraId="5ED38EDB" w14:textId="267D7BFF" w:rsidR="006C1900" w:rsidRPr="0042351E" w:rsidRDefault="006C1900" w:rsidP="00764302">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Pr>
                <w:rFonts w:ascii="Tahoma" w:eastAsia="Times New Roman" w:hAnsi="Tahoma" w:cs="Tahoma"/>
                <w:i/>
                <w:sz w:val="20"/>
                <w:szCs w:val="20"/>
                <w:lang w:val="en-US" w:eastAsia="ru-RU"/>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p>
    <w:p w14:paraId="47917859"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r w:rsidRPr="004700F8">
        <w:rPr>
          <w:rFonts w:ascii="Tahoma" w:eastAsia="Times New Roman" w:hAnsi="Tahoma" w:cs="Tahoma"/>
          <w:b/>
          <w:sz w:val="20"/>
          <w:szCs w:val="20"/>
          <w:lang w:eastAsia="ru-RU"/>
        </w:rPr>
        <w:t>Порядок оценки заявок Участников:</w:t>
      </w:r>
    </w:p>
    <w:p w14:paraId="32C2D3A3"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4700F8"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Описание правил оценки</w:t>
            </w:r>
          </w:p>
          <w:p w14:paraId="2B5034FD"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Балльная оценка не применяется.</w:t>
            </w:r>
          </w:p>
        </w:tc>
      </w:tr>
      <w:tr w:rsidR="006C1900" w:rsidRPr="004700F8"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7"/>
          <w:footerReference w:type="even" r:id="rId18"/>
          <w:footerReference w:type="default" r:id="rId19"/>
          <w:headerReference w:type="first" r:id="rId20"/>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1"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3"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4"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5" w:history="1">
        <w:r w:rsidRPr="001420F4">
          <w:rPr>
            <w:rFonts w:ascii="Tahoma" w:hAnsi="Tahoma" w:cs="Tahoma"/>
            <w:sz w:val="19"/>
            <w:szCs w:val="19"/>
          </w:rPr>
          <w:t>290</w:t>
        </w:r>
      </w:hyperlink>
      <w:r w:rsidRPr="001420F4">
        <w:rPr>
          <w:rFonts w:ascii="Tahoma" w:hAnsi="Tahoma" w:cs="Tahoma"/>
          <w:sz w:val="19"/>
          <w:szCs w:val="19"/>
        </w:rPr>
        <w:t xml:space="preserve">, </w:t>
      </w:r>
      <w:hyperlink r:id="rId26" w:history="1">
        <w:r w:rsidRPr="001420F4">
          <w:rPr>
            <w:rFonts w:ascii="Tahoma" w:hAnsi="Tahoma" w:cs="Tahoma"/>
            <w:sz w:val="19"/>
            <w:szCs w:val="19"/>
          </w:rPr>
          <w:t>291</w:t>
        </w:r>
      </w:hyperlink>
      <w:r w:rsidRPr="001420F4">
        <w:rPr>
          <w:rFonts w:ascii="Tahoma" w:hAnsi="Tahoma" w:cs="Tahoma"/>
          <w:sz w:val="19"/>
          <w:szCs w:val="19"/>
        </w:rPr>
        <w:t xml:space="preserve">, </w:t>
      </w:r>
      <w:hyperlink r:id="rId27"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w:t>
            </w:r>
            <w:proofErr w:type="spellStart"/>
            <w:r w:rsidRPr="0042351E">
              <w:rPr>
                <w:rFonts w:ascii="Tahoma" w:hAnsi="Tahoma" w:cs="Tahoma"/>
                <w:i/>
                <w:iCs/>
                <w:sz w:val="20"/>
                <w:szCs w:val="20"/>
                <w:lang w:val="en-US"/>
              </w:rPr>
              <w:t>для</w:t>
            </w:r>
            <w:proofErr w:type="spellEnd"/>
            <w:r w:rsidRPr="0042351E">
              <w:rPr>
                <w:rFonts w:ascii="Tahoma" w:hAnsi="Tahoma" w:cs="Tahoma"/>
                <w:i/>
                <w:iCs/>
                <w:sz w:val="20"/>
                <w:szCs w:val="20"/>
                <w:lang w:val="en-US"/>
              </w:rPr>
              <w:t xml:space="preserve">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C9A2899"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51144561"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11B6853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2223753"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15B12D8B"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92CDE6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9"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2"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3" w:anchor="dst2054" w:history="1">
        <w:r w:rsidRPr="00BE62F4">
          <w:rPr>
            <w:rFonts w:ascii="Tahoma" w:hAnsi="Tahoma" w:cs="Tahoma"/>
            <w:sz w:val="20"/>
            <w:szCs w:val="20"/>
          </w:rPr>
          <w:t>290</w:t>
        </w:r>
      </w:hyperlink>
      <w:r w:rsidRPr="00BE62F4">
        <w:rPr>
          <w:rFonts w:ascii="Tahoma" w:hAnsi="Tahoma" w:cs="Tahoma"/>
          <w:sz w:val="20"/>
          <w:szCs w:val="20"/>
        </w:rPr>
        <w:t>, </w:t>
      </w:r>
      <w:hyperlink r:id="rId34" w:anchor="dst2072" w:history="1">
        <w:r w:rsidRPr="00BE62F4">
          <w:rPr>
            <w:rFonts w:ascii="Tahoma" w:hAnsi="Tahoma" w:cs="Tahoma"/>
            <w:sz w:val="20"/>
            <w:szCs w:val="20"/>
          </w:rPr>
          <w:t>291</w:t>
        </w:r>
      </w:hyperlink>
      <w:r w:rsidRPr="00BE62F4">
        <w:rPr>
          <w:rFonts w:ascii="Tahoma" w:hAnsi="Tahoma" w:cs="Tahoma"/>
          <w:sz w:val="20"/>
          <w:szCs w:val="20"/>
        </w:rPr>
        <w:t>, </w:t>
      </w:r>
      <w:hyperlink r:id="rId35"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78DAE1BC" w:rsidR="006C1900"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7"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0012EB3A" w14:textId="4150A410" w:rsidR="00C61B61" w:rsidRPr="009045FB" w:rsidRDefault="00C61B61" w:rsidP="006C1900">
      <w:pPr>
        <w:spacing w:after="0" w:line="240" w:lineRule="auto"/>
        <w:ind w:firstLine="709"/>
        <w:jc w:val="both"/>
        <w:rPr>
          <w:rFonts w:ascii="Tahoma" w:eastAsia="Times New Roman" w:hAnsi="Tahoma" w:cs="Tahoma"/>
          <w:sz w:val="20"/>
          <w:szCs w:val="20"/>
          <w:lang w:eastAsia="ru-RU"/>
        </w:rPr>
      </w:pPr>
      <w:r w:rsidRPr="00C61B61">
        <w:rPr>
          <w:rFonts w:ascii="Tahoma" w:hAnsi="Tahoma" w:cs="Tahoma"/>
          <w:sz w:val="20"/>
          <w:szCs w:val="20"/>
        </w:rPr>
        <w:t xml:space="preserve">** </w:t>
      </w:r>
      <w:r w:rsidRPr="009045FB">
        <w:rPr>
          <w:rFonts w:ascii="Tahoma" w:hAnsi="Tahoma" w:cs="Tahoma"/>
          <w:bCs/>
          <w:iCs/>
          <w:sz w:val="20"/>
          <w:szCs w:val="20"/>
        </w:rPr>
        <w:t xml:space="preserve">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w:t>
      </w:r>
      <w:hyperlink r:id="rId38" w:history="1">
        <w:r w:rsidRPr="009045FB">
          <w:rPr>
            <w:rFonts w:ascii="Tahoma" w:hAnsi="Tahoma" w:cs="Tahoma"/>
            <w:iCs/>
            <w:sz w:val="20"/>
            <w:szCs w:val="20"/>
          </w:rPr>
          <w:t>классификатором</w:t>
        </w:r>
      </w:hyperlink>
      <w:r w:rsidRPr="009045FB">
        <w:rPr>
          <w:rFonts w:ascii="Tahoma" w:hAnsi="Tahoma" w:cs="Tahoma"/>
          <w:bCs/>
          <w:iCs/>
          <w:sz w:val="20"/>
          <w:szCs w:val="20"/>
        </w:rPr>
        <w:t>, используемым для идентификации стран мира.</w:t>
      </w:r>
    </w:p>
    <w:p w14:paraId="6EC1A3E5" w14:textId="77777777" w:rsidR="00383204" w:rsidRPr="00F941D7" w:rsidRDefault="00383204" w:rsidP="00383204">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B9928" w14:textId="77777777" w:rsidR="002A4B19" w:rsidRDefault="002A4B19" w:rsidP="006C1900">
      <w:pPr>
        <w:spacing w:after="0" w:line="240" w:lineRule="auto"/>
      </w:pPr>
      <w:r>
        <w:separator/>
      </w:r>
    </w:p>
  </w:endnote>
  <w:endnote w:type="continuationSeparator" w:id="0">
    <w:p w14:paraId="1D777129" w14:textId="77777777" w:rsidR="002A4B19" w:rsidRDefault="002A4B19"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roxima Nova ExCn Rg">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F52C77" w:rsidRDefault="00F52C7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F52C77" w:rsidRDefault="00F52C7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F52C77" w:rsidRDefault="00F52C77">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F52C77" w:rsidRDefault="00F52C77"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F52C77" w:rsidRDefault="00F52C77"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27FA7D74" w:rsidR="00F52C77" w:rsidRDefault="00F52C77"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5727E7">
      <w:rPr>
        <w:rStyle w:val="a8"/>
        <w:noProof/>
      </w:rPr>
      <w:t>21</w:t>
    </w:r>
    <w:r>
      <w:rPr>
        <w:rStyle w:val="a8"/>
      </w:rPr>
      <w:fldChar w:fldCharType="end"/>
    </w:r>
  </w:p>
  <w:p w14:paraId="34BEBC8C" w14:textId="77777777" w:rsidR="00F52C77" w:rsidRDefault="00F52C77"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E4035" w14:textId="77777777" w:rsidR="002A4B19" w:rsidRDefault="002A4B19" w:rsidP="006C1900">
      <w:pPr>
        <w:spacing w:after="0" w:line="240" w:lineRule="auto"/>
      </w:pPr>
      <w:r>
        <w:separator/>
      </w:r>
    </w:p>
  </w:footnote>
  <w:footnote w:type="continuationSeparator" w:id="0">
    <w:p w14:paraId="3D86A583" w14:textId="77777777" w:rsidR="002A4B19" w:rsidRDefault="002A4B19"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F52C77" w:rsidRDefault="00F52C77">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F52C77" w:rsidRPr="00F55440" w:rsidRDefault="00F52C77" w:rsidP="00764302">
    <w:pPr>
      <w:pStyle w:val="a4"/>
      <w:jc w:val="center"/>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F52C77" w:rsidRDefault="00F52C77">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8290A"/>
    <w:rsid w:val="000A016E"/>
    <w:rsid w:val="000C1F31"/>
    <w:rsid w:val="000C66A1"/>
    <w:rsid w:val="000D0156"/>
    <w:rsid w:val="000E2563"/>
    <w:rsid w:val="000F1719"/>
    <w:rsid w:val="00157DE2"/>
    <w:rsid w:val="002173EE"/>
    <w:rsid w:val="00255497"/>
    <w:rsid w:val="002A4B19"/>
    <w:rsid w:val="00383204"/>
    <w:rsid w:val="004453CD"/>
    <w:rsid w:val="004700F8"/>
    <w:rsid w:val="004C6B30"/>
    <w:rsid w:val="0051279F"/>
    <w:rsid w:val="005727E7"/>
    <w:rsid w:val="0059120A"/>
    <w:rsid w:val="00593DC8"/>
    <w:rsid w:val="005A0247"/>
    <w:rsid w:val="005A0D3B"/>
    <w:rsid w:val="006460A8"/>
    <w:rsid w:val="00680C13"/>
    <w:rsid w:val="006C1900"/>
    <w:rsid w:val="00764302"/>
    <w:rsid w:val="00782888"/>
    <w:rsid w:val="00785B92"/>
    <w:rsid w:val="007E0749"/>
    <w:rsid w:val="007E583F"/>
    <w:rsid w:val="00854563"/>
    <w:rsid w:val="00873C40"/>
    <w:rsid w:val="00876311"/>
    <w:rsid w:val="009045FB"/>
    <w:rsid w:val="009249BE"/>
    <w:rsid w:val="00946A49"/>
    <w:rsid w:val="009552F4"/>
    <w:rsid w:val="00971220"/>
    <w:rsid w:val="009D32C1"/>
    <w:rsid w:val="009F4717"/>
    <w:rsid w:val="009F597D"/>
    <w:rsid w:val="00A063EA"/>
    <w:rsid w:val="00A33340"/>
    <w:rsid w:val="00A503BE"/>
    <w:rsid w:val="00A54BC7"/>
    <w:rsid w:val="00A8205D"/>
    <w:rsid w:val="00B03FF7"/>
    <w:rsid w:val="00B145DC"/>
    <w:rsid w:val="00B14FB3"/>
    <w:rsid w:val="00BE7BC1"/>
    <w:rsid w:val="00C02DCD"/>
    <w:rsid w:val="00C0620B"/>
    <w:rsid w:val="00C22AC1"/>
    <w:rsid w:val="00C61B61"/>
    <w:rsid w:val="00C63B6D"/>
    <w:rsid w:val="00D33240"/>
    <w:rsid w:val="00D62DF5"/>
    <w:rsid w:val="00D6388B"/>
    <w:rsid w:val="00DB70FF"/>
    <w:rsid w:val="00DD2A6E"/>
    <w:rsid w:val="00DE3926"/>
    <w:rsid w:val="00E54E49"/>
    <w:rsid w:val="00E56EDD"/>
    <w:rsid w:val="00E9218A"/>
    <w:rsid w:val="00EA756A"/>
    <w:rsid w:val="00F15FE0"/>
    <w:rsid w:val="00F26E29"/>
    <w:rsid w:val="00F372EF"/>
    <w:rsid w:val="00F4280D"/>
    <w:rsid w:val="00F52C77"/>
    <w:rsid w:val="00F55C06"/>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6C1900"/>
    <w:pPr>
      <w:spacing w:after="0" w:line="240" w:lineRule="auto"/>
    </w:pPr>
  </w:style>
  <w:style w:type="paragraph" w:customStyle="1" w:styleId="affc">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d">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6C1900"/>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0">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A503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hyperlink" Target="http://www.tektorg.ru" TargetMode="External"/><Relationship Id="rId18" Type="http://schemas.openxmlformats.org/officeDocument/2006/relationships/footer" Target="footer3.xml"/><Relationship Id="rId26" Type="http://schemas.openxmlformats.org/officeDocument/2006/relationships/hyperlink" Target="consultantplus://offline/ref=9B6AFE413422B54EC874DF4599700C2681F9F6073162467734D5A02FD08D99256978E376BE6EA33B5D175D23F41B20A01B6729F4CBC3R7NAJ"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9B6AFE413422B54EC874DF4599700C2681F6F804316E467734D5A02FD08D99256978E371BF6BAA6458024C7BFB1E39BE127035F6C9RCN0J" TargetMode="External"/><Relationship Id="rId34" Type="http://schemas.openxmlformats.org/officeDocument/2006/relationships/hyperlink" Target="https://www.consultant.ru/document/cons_doc_LAW_495184/0108932a3c6234f73590b25799588ada492deb23/"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eader" Target="header2.xml"/><Relationship Id="rId25" Type="http://schemas.openxmlformats.org/officeDocument/2006/relationships/hyperlink" Target="consultantplus://offline/ref=9B6AFE413422B54EC874DF4599700C2681F9F6073162467734D5A02FD08D99256978E376BE6CA53B5D175D23F41B20A01B6729F4CBC3R7NAJ" TargetMode="External"/><Relationship Id="rId33" Type="http://schemas.openxmlformats.org/officeDocument/2006/relationships/hyperlink" Target="https://www.consultant.ru/document/cons_doc_LAW_495184/6411e005f539b666d6f360f202cb7b1c23fe27c3/" TargetMode="External"/><Relationship Id="rId38" Type="http://schemas.openxmlformats.org/officeDocument/2006/relationships/hyperlink" Target="https://login.consultant.ru/link/?req=doc&amp;base=LAW&amp;n=486066&amp;dst=100010&amp;field=134&amp;date=10.03.2025"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www.consultant.ru/document/cons_doc_LAW_483156/92c21101873860b815e2a0b883ec15dd4f6be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5BE68A9390E4D4D27BD4C2ABC1C7037FFD5C37B83R5N1J" TargetMode="External"/><Relationship Id="rId32" Type="http://schemas.openxmlformats.org/officeDocument/2006/relationships/hyperlink" Target="https://www.consultant.ru/document/cons_doc_LAW_495184/7cb5d9b7f75fd72853e0610988cc9f6fdd08802e/" TargetMode="External"/><Relationship Id="rId37" Type="http://schemas.openxmlformats.org/officeDocument/2006/relationships/hyperlink" Target="https://www.consultant.ru/document/cons_doc_LAW_483052/c67fd28cda4a5fef9c5f5286bec5b7e042eeea8f/"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consultantplus://offline/ref=9B6AFE413422B54EC874DF4599700C2681F9F6063365467734D5A02FD08D99256978E375BF69A53B5D175D23F41B20A01B6729F4CBC3R7NAJ" TargetMode="External"/><Relationship Id="rId28" Type="http://schemas.openxmlformats.org/officeDocument/2006/relationships/hyperlink" Target="consultantplus://offline/ref=9B6AFE413422B54EC874DF4599700C2681F6F804316E467734D5A02FD08D99256978E376B86BA13B5D175D23F41B20A01B6729F4CBC3R7NAJ" TargetMode="External"/><Relationship Id="rId36" Type="http://schemas.openxmlformats.org/officeDocument/2006/relationships/hyperlink" Target="https://www.consultant.ru/document/cons_doc_LAW_483156/f61ff313afecf81a91a43d729c2df55c1d6a1533/" TargetMode="External"/><Relationship Id="rId10" Type="http://schemas.openxmlformats.org/officeDocument/2006/relationships/hyperlink" Target="http://www.zakupki.gov.ru" TargetMode="External"/><Relationship Id="rId19" Type="http://schemas.openxmlformats.org/officeDocument/2006/relationships/footer" Target="footer4.xml"/><Relationship Id="rId31" Type="http://schemas.openxmlformats.org/officeDocument/2006/relationships/hyperlink" Target="https://www.consultant.ru/document/cons_doc_LAW_483130/5377b0e3c206aea2e91c9ae02688db5bdc59685c/" TargetMode="External"/><Relationship Id="rId4" Type="http://schemas.openxmlformats.org/officeDocument/2006/relationships/settings" Target="settings.xml"/><Relationship Id="rId9" Type="http://schemas.openxmlformats.org/officeDocument/2006/relationships/hyperlink" Target="mailto:KupriyanovskiyDV@nornik.ru" TargetMode="External"/><Relationship Id="rId14" Type="http://schemas.openxmlformats.org/officeDocument/2006/relationships/footer" Target="footer1.xml"/><Relationship Id="rId22" Type="http://schemas.openxmlformats.org/officeDocument/2006/relationships/hyperlink" Target="consultantplus://offline/ref=9B6AFE413422B54EC874DF4599700C2681F9F6063365467734D5A02FD08D99256978E377B76DA33B5D175D23F41B20A01B6729F4CBC3R7NAJ" TargetMode="External"/><Relationship Id="rId27" Type="http://schemas.openxmlformats.org/officeDocument/2006/relationships/hyperlink" Target="consultantplus://offline/ref=9B6AFE413422B54EC874DF4599700C2681F9F6073162467734D5A02FD08D99256978E376BE61A73B5D175D23F41B20A01B6729F4CBC3R7NAJ" TargetMode="External"/><Relationship Id="rId30" Type="http://schemas.openxmlformats.org/officeDocument/2006/relationships/hyperlink" Target="https://www.consultant.ru/document/cons_doc_LAW_483130/a142cf846a2c4b405e65e6ee1d847270a8b77ae9/" TargetMode="External"/><Relationship Id="rId35" Type="http://schemas.openxmlformats.org/officeDocument/2006/relationships/hyperlink" Target="https://www.consultant.ru/document/cons_doc_LAW_495184/a74ca4364cb5aa0d95db2b7636907af350ab52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93C2E-A30A-402F-8AEB-AC8A011B1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27</Pages>
  <Words>9850</Words>
  <Characters>56149</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Майданова Снежана Алексеевна</cp:lastModifiedBy>
  <cp:revision>12</cp:revision>
  <dcterms:created xsi:type="dcterms:W3CDTF">2026-03-05T01:29:00Z</dcterms:created>
  <dcterms:modified xsi:type="dcterms:W3CDTF">2026-03-24T03:32:00Z</dcterms:modified>
</cp:coreProperties>
</file>